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1A3E42" w:rsidRPr="00495B93">
        <w:trPr>
          <w:trHeight w:val="1200"/>
          <w:tblCellSpacing w:w="0" w:type="dxa"/>
          <w:jc w:val="center"/>
        </w:trPr>
        <w:tc>
          <w:tcPr>
            <w:tcW w:w="10050" w:type="dxa"/>
            <w:tcBorders>
              <w:bottom w:val="single" w:sz="12" w:space="0" w:color="D6CAAE"/>
            </w:tcBorders>
            <w:vAlign w:val="center"/>
            <w:hideMark/>
          </w:tcPr>
          <w:p w:rsidR="001A3E42" w:rsidRPr="00495B93" w:rsidRDefault="001A3E42" w:rsidP="001A3E42">
            <w:pPr>
              <w:widowControl/>
              <w:spacing w:before="150" w:line="450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32"/>
                <w:szCs w:val="32"/>
              </w:rPr>
            </w:pPr>
            <w:r w:rsidRPr="00495B93">
              <w:rPr>
                <w:rFonts w:ascii="黑体" w:eastAsia="黑体" w:hAnsi="黑体" w:cs="宋体"/>
                <w:color w:val="000000" w:themeColor="text1"/>
                <w:kern w:val="0"/>
                <w:sz w:val="32"/>
                <w:szCs w:val="32"/>
              </w:rPr>
              <w:t>人民日报评论员：</w:t>
            </w:r>
            <w:r w:rsidRPr="00495B93">
              <w:rPr>
                <w:rFonts w:ascii="黑体" w:eastAsia="黑体" w:hAnsi="黑体" w:cs="宋体"/>
                <w:color w:val="FF0000"/>
                <w:kern w:val="0"/>
                <w:sz w:val="32"/>
                <w:szCs w:val="32"/>
              </w:rPr>
              <w:t>基础在学 关键在做</w:t>
            </w:r>
            <w:r w:rsidRPr="00495B93">
              <w:rPr>
                <w:rFonts w:ascii="黑体" w:eastAsia="黑体" w:hAnsi="黑体" w:cs="宋体"/>
                <w:color w:val="000000" w:themeColor="text1"/>
                <w:kern w:val="0"/>
                <w:sz w:val="32"/>
                <w:szCs w:val="32"/>
              </w:rPr>
              <w:t xml:space="preserve"> </w:t>
            </w:r>
          </w:p>
        </w:tc>
      </w:tr>
    </w:tbl>
    <w:p w:rsidR="001A3E42" w:rsidRPr="00495B93" w:rsidRDefault="001A3E42" w:rsidP="001A3E42">
      <w:pPr>
        <w:widowControl/>
        <w:spacing w:line="300" w:lineRule="atLeast"/>
        <w:jc w:val="center"/>
        <w:rPr>
          <w:rFonts w:ascii="宋体" w:eastAsia="宋体" w:hAnsi="宋体" w:cs="宋体"/>
          <w:vanish/>
          <w:color w:val="000000" w:themeColor="text1"/>
          <w:kern w:val="0"/>
          <w:sz w:val="28"/>
          <w:szCs w:val="28"/>
        </w:rPr>
      </w:pPr>
    </w:p>
    <w:tbl>
      <w:tblPr>
        <w:tblW w:w="795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59"/>
      </w:tblGrid>
      <w:tr w:rsidR="001A3E42" w:rsidRPr="00495B93" w:rsidTr="001A3E42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3E42" w:rsidRPr="00495B93" w:rsidRDefault="001A3E42" w:rsidP="001A3E42">
            <w:pPr>
              <w:widowControl/>
              <w:spacing w:before="150" w:line="30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495B93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2016-04-14 15:49　来源：人民网－人民日报　 </w:t>
            </w:r>
          </w:p>
        </w:tc>
      </w:tr>
    </w:tbl>
    <w:p w:rsidR="001A3E42" w:rsidRPr="00495B93" w:rsidRDefault="001A3E42" w:rsidP="001A3E42">
      <w:pPr>
        <w:widowControl/>
        <w:spacing w:line="300" w:lineRule="atLeast"/>
        <w:jc w:val="center"/>
        <w:rPr>
          <w:rFonts w:ascii="宋体" w:eastAsia="宋体" w:hAnsi="宋体" w:cs="宋体"/>
          <w:vanish/>
          <w:color w:val="000000" w:themeColor="text1"/>
          <w:kern w:val="0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1A3E42" w:rsidRPr="00495B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3E42" w:rsidRPr="00495B93" w:rsidRDefault="001A3E42" w:rsidP="001A3E42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A3E42" w:rsidRPr="00495B93" w:rsidRDefault="001A3E42" w:rsidP="001A3E42">
      <w:pPr>
        <w:widowControl/>
        <w:spacing w:line="300" w:lineRule="atLeast"/>
        <w:jc w:val="center"/>
        <w:rPr>
          <w:rFonts w:ascii="宋体" w:eastAsia="宋体" w:hAnsi="宋体" w:cs="宋体"/>
          <w:vanish/>
          <w:color w:val="000000" w:themeColor="text1"/>
          <w:kern w:val="0"/>
          <w:sz w:val="28"/>
          <w:szCs w:val="28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1A3E42" w:rsidRPr="00495B93">
        <w:trPr>
          <w:tblCellSpacing w:w="0" w:type="dxa"/>
          <w:jc w:val="center"/>
        </w:trPr>
        <w:tc>
          <w:tcPr>
            <w:tcW w:w="9750" w:type="dxa"/>
            <w:vAlign w:val="center"/>
            <w:hideMark/>
          </w:tcPr>
          <w:p w:rsidR="001A3E42" w:rsidRPr="00495B93" w:rsidRDefault="001A3E42" w:rsidP="001A3E42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A3E42" w:rsidRPr="00495B93" w:rsidRDefault="001A3E42" w:rsidP="001A3E42">
      <w:pPr>
        <w:widowControl/>
        <w:spacing w:line="300" w:lineRule="atLeast"/>
        <w:jc w:val="center"/>
        <w:rPr>
          <w:rFonts w:ascii="宋体" w:eastAsia="宋体" w:hAnsi="宋体" w:cs="宋体"/>
          <w:vanish/>
          <w:color w:val="000000" w:themeColor="text1"/>
          <w:kern w:val="0"/>
          <w:sz w:val="28"/>
          <w:szCs w:val="28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1A3E42" w:rsidRPr="00495B93">
        <w:trPr>
          <w:tblCellSpacing w:w="0" w:type="dxa"/>
          <w:jc w:val="center"/>
        </w:trPr>
        <w:tc>
          <w:tcPr>
            <w:tcW w:w="9750" w:type="dxa"/>
            <w:vAlign w:val="center"/>
            <w:hideMark/>
          </w:tcPr>
          <w:p w:rsidR="001A3E42" w:rsidRPr="00495B93" w:rsidRDefault="001A3E42" w:rsidP="001A3E4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495B93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——一论扎实开展“两学一做”学习教育</w:t>
            </w:r>
          </w:p>
          <w:p w:rsidR="001A3E42" w:rsidRPr="00495B93" w:rsidRDefault="001A3E42" w:rsidP="001A3E42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495B93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　　开展“两学一做”学习教育，是加强党的思想政治建设的一项重大部署，是协调推进“四个全面”战略布局特别是推动全面从严治党向基层延伸的有力抓手。习近平总书记指出，“两学一做”学习教育，基础在学，关键在做。广大党员要坚持学做结合、以学促做，“学”得深入，“做”得扎实。</w:t>
            </w:r>
          </w:p>
          <w:p w:rsidR="001A3E42" w:rsidRPr="00495B93" w:rsidRDefault="001A3E42" w:rsidP="001A3E42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495B93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　　基础在学，就是要坚持“学习、学习、再学习”。不懂得马克思主义基本原理，不学习党的创新理论，不信奉党的政治主张，不履行党员义务，不遵守党规党纪，不是一名合格的共产党员。学好党章党规、学好习近平总书记系列重要讲话，是这次学习教育的重要任务。广大党员要认真学习党章党规，牢记党员身份，增强党员意识，把握为人做事的基准和底线，做到在党爱党、在党言党、在党忧党、在党为党。要深入学习系列重要讲话，结合岗位实际，认真研读习近平总书记关于理想信念、中国梦、“四个全面”战略布局和五大发展理念等方面的新观点新思想新论断，理解掌握系列重要讲话的丰富内涵和核心要义，领会贯穿其中的马克思主义立场观点方法，增强政治意识、大局意识、核心意识、看齐意识，坚定理想信念、保持对党忠诚、树立清风正气、勇于担当作为。学习要有目的，也要讲方法。要带着信念、带着感情、带着使命、带着问题学，把学习党章党规与学习系列重要讲话统一起来，在学系列重要讲话中加深对党章党规的理解，在学党章党规中深刻领悟系列重要讲话的基本精神和实践要求，真学真懂真信真用，把合格的标尺立起来，把做人做事的底线划出来，把党员的先锋形象树起来。</w:t>
            </w:r>
          </w:p>
          <w:p w:rsidR="001A3E42" w:rsidRPr="00495B93" w:rsidRDefault="001A3E42" w:rsidP="001A3E42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495B93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lastRenderedPageBreak/>
              <w:t xml:space="preserve">　　关键在做，就是要做一名合格的共产党员。党员合格的标准，是具体的、历史的。每当我们党面临新形势新任务，都要提出合格共产党员的标准问题。这次学习教育，明确提出共产党员要做到“四讲四有”。讲政治、有信念，就要保持共产党人的信仰，不忘初心，对党忠诚，挺起理想信念的主心骨。讲规矩、有纪律，就要增强组织观念，服从组织决定，严守政治纪律和政治规矩。讲道德、有品行，就要传承党的优良作风，践行社会主义核心价值观，情趣健康，道德高尚。讲奉献、有作为，就要牢记宗旨，干事创业，时时处处体现先进性。“四讲四有”是着眼党和国家事业的新发展对党员提出的新要求，集中体现了党章党规、系列重要讲话的基本精神，广大党员要自觉践行，立足岗位、发挥作用，“做”出党员样子，用行动体现信仰信念的力量。</w:t>
            </w:r>
          </w:p>
          <w:p w:rsidR="001A3E42" w:rsidRPr="00495B93" w:rsidRDefault="001A3E42" w:rsidP="001A3E42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495B93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　　以知促行、知行合一，是马克思主义认识论和实践论的重要观点。“学”是“做”的基础，“做”是“学”的目的。广大党员要把学和做统一起来，贯穿于“两学一做”学习教育的全过程，统一于尊崇党章、遵守党规和用习近平总书记系列重要讲话精神武装头脑、指导实践、推动工作的具体行动，在自己的工作岗位上建功立业，为夺取全面建成小康社会决胜阶段新胜利作出积极贡献。</w:t>
            </w:r>
          </w:p>
        </w:tc>
      </w:tr>
    </w:tbl>
    <w:p w:rsidR="007F6875" w:rsidRPr="001A3E42" w:rsidRDefault="00F00A5C"/>
    <w:sectPr w:rsidR="007F6875" w:rsidRPr="001A3E42" w:rsidSect="001E3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A5C" w:rsidRDefault="00F00A5C" w:rsidP="00495B93">
      <w:r>
        <w:separator/>
      </w:r>
    </w:p>
  </w:endnote>
  <w:endnote w:type="continuationSeparator" w:id="1">
    <w:p w:rsidR="00F00A5C" w:rsidRDefault="00F00A5C" w:rsidP="00495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A5C" w:rsidRDefault="00F00A5C" w:rsidP="00495B93">
      <w:r>
        <w:separator/>
      </w:r>
    </w:p>
  </w:footnote>
  <w:footnote w:type="continuationSeparator" w:id="1">
    <w:p w:rsidR="00F00A5C" w:rsidRDefault="00F00A5C" w:rsidP="00495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E42"/>
    <w:rsid w:val="0007001E"/>
    <w:rsid w:val="00083ADA"/>
    <w:rsid w:val="000A0D50"/>
    <w:rsid w:val="001031C9"/>
    <w:rsid w:val="00190189"/>
    <w:rsid w:val="001A3E42"/>
    <w:rsid w:val="001D0F5D"/>
    <w:rsid w:val="001E2BF7"/>
    <w:rsid w:val="001E37EE"/>
    <w:rsid w:val="001F6D3E"/>
    <w:rsid w:val="00201DB7"/>
    <w:rsid w:val="00204150"/>
    <w:rsid w:val="0030085C"/>
    <w:rsid w:val="0035130B"/>
    <w:rsid w:val="003758E5"/>
    <w:rsid w:val="00411A88"/>
    <w:rsid w:val="004176FD"/>
    <w:rsid w:val="00444B50"/>
    <w:rsid w:val="00466995"/>
    <w:rsid w:val="00495B93"/>
    <w:rsid w:val="004D2E22"/>
    <w:rsid w:val="00527CFF"/>
    <w:rsid w:val="005533FF"/>
    <w:rsid w:val="00573DA5"/>
    <w:rsid w:val="005931CB"/>
    <w:rsid w:val="005B4A68"/>
    <w:rsid w:val="005C1D13"/>
    <w:rsid w:val="005E3CB5"/>
    <w:rsid w:val="00623DEE"/>
    <w:rsid w:val="006878A0"/>
    <w:rsid w:val="006E4B47"/>
    <w:rsid w:val="006F4971"/>
    <w:rsid w:val="0071385E"/>
    <w:rsid w:val="00725B73"/>
    <w:rsid w:val="007870EA"/>
    <w:rsid w:val="00793D82"/>
    <w:rsid w:val="007A7D8C"/>
    <w:rsid w:val="007C7641"/>
    <w:rsid w:val="008748CC"/>
    <w:rsid w:val="008E5978"/>
    <w:rsid w:val="008F696F"/>
    <w:rsid w:val="009644C7"/>
    <w:rsid w:val="009C1C8C"/>
    <w:rsid w:val="00A47B3F"/>
    <w:rsid w:val="00A803CA"/>
    <w:rsid w:val="00B07D2B"/>
    <w:rsid w:val="00B47CB0"/>
    <w:rsid w:val="00B85568"/>
    <w:rsid w:val="00BA1ADB"/>
    <w:rsid w:val="00C22389"/>
    <w:rsid w:val="00C27318"/>
    <w:rsid w:val="00C32876"/>
    <w:rsid w:val="00C501CC"/>
    <w:rsid w:val="00CA164F"/>
    <w:rsid w:val="00CA2DA4"/>
    <w:rsid w:val="00CC7C2C"/>
    <w:rsid w:val="00D1380A"/>
    <w:rsid w:val="00D32625"/>
    <w:rsid w:val="00D432FB"/>
    <w:rsid w:val="00E665B7"/>
    <w:rsid w:val="00EB55BB"/>
    <w:rsid w:val="00EF7255"/>
    <w:rsid w:val="00F00A5C"/>
    <w:rsid w:val="00F2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E4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1A3E42"/>
    <w:rPr>
      <w:rFonts w:ascii="宋体" w:eastAsia="宋体" w:hAnsi="宋体" w:hint="eastAsia"/>
      <w:vanish w:val="0"/>
      <w:webHidden w:val="0"/>
      <w:specVanish w:val="0"/>
    </w:rPr>
  </w:style>
  <w:style w:type="character" w:styleId="a4">
    <w:name w:val="Strong"/>
    <w:basedOn w:val="a0"/>
    <w:uiPriority w:val="22"/>
    <w:qFormat/>
    <w:rsid w:val="001A3E42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495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95B9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95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95B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2016-04-27T00:31:00Z</cp:lastPrinted>
  <dcterms:created xsi:type="dcterms:W3CDTF">2016-04-15T03:07:00Z</dcterms:created>
  <dcterms:modified xsi:type="dcterms:W3CDTF">2016-04-27T00:31:00Z</dcterms:modified>
</cp:coreProperties>
</file>